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C891EB" w14:textId="77777777" w:rsidR="007250DE" w:rsidRPr="007250DE" w:rsidRDefault="007250DE" w:rsidP="00DB26E3">
      <w:pPr>
        <w:spacing w:before="100" w:beforeAutospacing="1" w:after="100" w:afterAutospacing="1"/>
        <w:jc w:val="center"/>
        <w:outlineLvl w:val="0"/>
        <w:rPr>
          <w:rFonts w:ascii="Times" w:eastAsia="Times New Roman" w:hAnsi="Times" w:cs="Times New Roman"/>
          <w:b/>
          <w:bCs/>
          <w:kern w:val="36"/>
          <w:sz w:val="40"/>
          <w:szCs w:val="40"/>
        </w:rPr>
      </w:pPr>
      <w:r w:rsidRPr="007250DE">
        <w:rPr>
          <w:rFonts w:ascii="Times" w:eastAsia="Times New Roman" w:hAnsi="Times" w:cs="Times New Roman"/>
          <w:b/>
          <w:bCs/>
          <w:kern w:val="36"/>
          <w:sz w:val="40"/>
          <w:szCs w:val="40"/>
        </w:rPr>
        <w:t xml:space="preserve">A simple but awkward explanation for the highest </w:t>
      </w:r>
      <w:bookmarkStart w:id="0" w:name="_GoBack"/>
      <w:bookmarkEnd w:id="0"/>
      <w:r w:rsidRPr="007250DE">
        <w:rPr>
          <w:rFonts w:ascii="Times" w:eastAsia="Times New Roman" w:hAnsi="Times" w:cs="Times New Roman"/>
          <w:b/>
          <w:bCs/>
          <w:kern w:val="36"/>
          <w:sz w:val="40"/>
          <w:szCs w:val="40"/>
        </w:rPr>
        <w:t>jobless rate in America</w:t>
      </w:r>
    </w:p>
    <w:p w14:paraId="4592B85E" w14:textId="77777777" w:rsidR="007250DE" w:rsidRPr="007250DE" w:rsidRDefault="007250DE" w:rsidP="007250DE">
      <w:pPr>
        <w:rPr>
          <w:rFonts w:ascii="Times" w:eastAsia="Times New Roman" w:hAnsi="Times" w:cs="Times New Roman"/>
          <w:sz w:val="20"/>
          <w:szCs w:val="20"/>
        </w:rPr>
      </w:pPr>
      <w:r w:rsidRPr="007250DE">
        <w:rPr>
          <w:rFonts w:ascii="Times" w:eastAsia="Times New Roman" w:hAnsi="Times" w:cs="Times New Roman"/>
          <w:sz w:val="20"/>
          <w:szCs w:val="20"/>
        </w:rPr>
        <w:t>Aug 20th 2009 | El Centro, California |</w:t>
      </w:r>
      <w:hyperlink r:id="rId6" w:history="1">
        <w:proofErr w:type="gramStart"/>
        <w:r w:rsidRPr="007250DE">
          <w:rPr>
            <w:rFonts w:ascii="Times" w:eastAsia="Times New Roman" w:hAnsi="Times" w:cs="Times New Roman"/>
            <w:color w:val="0000FF"/>
            <w:sz w:val="20"/>
            <w:szCs w:val="20"/>
            <w:u w:val="single"/>
          </w:rPr>
          <w:t>From</w:t>
        </w:r>
        <w:proofErr w:type="gramEnd"/>
        <w:r w:rsidRPr="007250DE">
          <w:rPr>
            <w:rFonts w:ascii="Times" w:eastAsia="Times New Roman" w:hAnsi="Times" w:cs="Times New Roman"/>
            <w:color w:val="0000FF"/>
            <w:sz w:val="20"/>
            <w:szCs w:val="20"/>
            <w:u w:val="single"/>
          </w:rPr>
          <w:t xml:space="preserve"> the print edition</w:t>
        </w:r>
      </w:hyperlink>
      <w:r w:rsidRPr="007250DE">
        <w:rPr>
          <w:rFonts w:ascii="Times" w:eastAsia="Times New Roman" w:hAnsi="Times" w:cs="Times New Roman"/>
          <w:sz w:val="20"/>
          <w:szCs w:val="20"/>
        </w:rPr>
        <w:t xml:space="preserve"> </w:t>
      </w:r>
    </w:p>
    <w:p w14:paraId="28B7B961" w14:textId="77777777" w:rsidR="007250DE" w:rsidRPr="007250DE" w:rsidRDefault="007250DE" w:rsidP="007250DE">
      <w:pPr>
        <w:rPr>
          <w:rFonts w:ascii="Times" w:eastAsia="Times New Roman" w:hAnsi="Times" w:cs="Times New Roman"/>
          <w:sz w:val="20"/>
          <w:szCs w:val="20"/>
        </w:rPr>
      </w:pPr>
    </w:p>
    <w:p w14:paraId="2B4F7FCD"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THE small city of El Centro, “the </w:t>
      </w:r>
      <w:proofErr w:type="spellStart"/>
      <w:r w:rsidRPr="007250DE">
        <w:rPr>
          <w:rFonts w:ascii="Times" w:hAnsi="Times" w:cs="Times New Roman"/>
          <w:sz w:val="20"/>
          <w:szCs w:val="20"/>
        </w:rPr>
        <w:t>centre</w:t>
      </w:r>
      <w:proofErr w:type="spellEnd"/>
      <w:r w:rsidRPr="007250DE">
        <w:rPr>
          <w:rFonts w:ascii="Times" w:hAnsi="Times" w:cs="Times New Roman"/>
          <w:sz w:val="20"/>
          <w:szCs w:val="20"/>
        </w:rPr>
        <w:t xml:space="preserve">” in Spanish, is the </w:t>
      </w:r>
      <w:proofErr w:type="spellStart"/>
      <w:r w:rsidRPr="007250DE">
        <w:rPr>
          <w:rFonts w:ascii="Times" w:hAnsi="Times" w:cs="Times New Roman"/>
          <w:sz w:val="20"/>
          <w:szCs w:val="20"/>
        </w:rPr>
        <w:t>centre</w:t>
      </w:r>
      <w:proofErr w:type="spellEnd"/>
      <w:r w:rsidRPr="007250DE">
        <w:rPr>
          <w:rFonts w:ascii="Times" w:hAnsi="Times" w:cs="Times New Roman"/>
          <w:sz w:val="20"/>
          <w:szCs w:val="20"/>
        </w:rPr>
        <w:t xml:space="preserve"> of nothing obvious except an unforgiving desert. It is, rather, at the very edge of America, blending into Calexico, the border town that leads to the much larger Mexican industrial city of Mexicali. But El Centro has been receiving unusual amounts of attention because it is the metropolitan area that has America's worst unemployment—at 27.5%, as of June, almost three times the then national rate of 9.7%. </w:t>
      </w:r>
    </w:p>
    <w:p w14:paraId="23E6B2D7"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“We're not disputing the numbers, but there are numbers missing,” says Ruben Duran, the city manager, or equivalent of mayor. He has tolerated with good </w:t>
      </w:r>
      <w:proofErr w:type="spellStart"/>
      <w:r w:rsidRPr="007250DE">
        <w:rPr>
          <w:rFonts w:ascii="Times" w:hAnsi="Times" w:cs="Times New Roman"/>
          <w:sz w:val="20"/>
          <w:szCs w:val="20"/>
        </w:rPr>
        <w:t>humour</w:t>
      </w:r>
      <w:proofErr w:type="spellEnd"/>
      <w:r w:rsidRPr="007250DE">
        <w:rPr>
          <w:rFonts w:ascii="Times" w:hAnsi="Times" w:cs="Times New Roman"/>
          <w:sz w:val="20"/>
          <w:szCs w:val="20"/>
        </w:rPr>
        <w:t xml:space="preserve"> a steady influx of journalists determined to declare El Centro the “</w:t>
      </w:r>
      <w:proofErr w:type="spellStart"/>
      <w:r w:rsidRPr="007250DE">
        <w:rPr>
          <w:rFonts w:ascii="Times" w:hAnsi="Times" w:cs="Times New Roman"/>
          <w:sz w:val="20"/>
          <w:szCs w:val="20"/>
        </w:rPr>
        <w:t>centre</w:t>
      </w:r>
      <w:proofErr w:type="spellEnd"/>
      <w:r w:rsidRPr="007250DE">
        <w:rPr>
          <w:rFonts w:ascii="Times" w:hAnsi="Times" w:cs="Times New Roman"/>
          <w:sz w:val="20"/>
          <w:szCs w:val="20"/>
        </w:rPr>
        <w:t xml:space="preserve"> of the Great Recession”. Whatever it is, it is not that. </w:t>
      </w:r>
    </w:p>
    <w:p w14:paraId="6467B400" w14:textId="77777777" w:rsidR="007250DE" w:rsidRPr="007250DE" w:rsidRDefault="007250DE" w:rsidP="007250DE">
      <w:pPr>
        <w:spacing w:before="100" w:beforeAutospacing="1" w:after="100" w:afterAutospacing="1"/>
        <w:rPr>
          <w:rFonts w:ascii="Times" w:hAnsi="Times" w:cs="Times New Roman"/>
          <w:sz w:val="20"/>
          <w:szCs w:val="20"/>
        </w:rPr>
      </w:pPr>
      <w:proofErr w:type="gramStart"/>
      <w:r w:rsidRPr="007250DE">
        <w:rPr>
          <w:rFonts w:ascii="Times" w:hAnsi="Times" w:cs="Times New Roman"/>
          <w:sz w:val="20"/>
          <w:szCs w:val="20"/>
        </w:rPr>
        <w:t>El Centro's employment is dominated by federal, state and local government, in particular two nearby prisons and the ubiquitous Border Patrol, all relatively untouched by recession</w:t>
      </w:r>
      <w:proofErr w:type="gramEnd"/>
      <w:r w:rsidRPr="007250DE">
        <w:rPr>
          <w:rFonts w:ascii="Times" w:hAnsi="Times" w:cs="Times New Roman"/>
          <w:sz w:val="20"/>
          <w:szCs w:val="20"/>
        </w:rPr>
        <w:t xml:space="preserve">. The housing bust has destroyed some jobs in construction, but that is true of many places. </w:t>
      </w:r>
    </w:p>
    <w:p w14:paraId="7971524B"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Fluctuations in the job market tend to be seasonal rather than cyclical because of the agricultural calendar, a point that Mr Duran illustrates with his </w:t>
      </w:r>
      <w:proofErr w:type="spellStart"/>
      <w:r w:rsidRPr="007250DE">
        <w:rPr>
          <w:rFonts w:ascii="Times" w:hAnsi="Times" w:cs="Times New Roman"/>
          <w:sz w:val="20"/>
          <w:szCs w:val="20"/>
        </w:rPr>
        <w:t>favourite</w:t>
      </w:r>
      <w:proofErr w:type="spellEnd"/>
      <w:r w:rsidRPr="007250DE">
        <w:rPr>
          <w:rFonts w:ascii="Times" w:hAnsi="Times" w:cs="Times New Roman"/>
          <w:sz w:val="20"/>
          <w:szCs w:val="20"/>
        </w:rPr>
        <w:t xml:space="preserve"> research toy, Google Earth. Zooming out from El Centro, he shows green rectangles in the white desert where lettuce, carrots and a few other crops are grown with water tapped from the Colorado </w:t>
      </w:r>
      <w:proofErr w:type="gramStart"/>
      <w:r w:rsidRPr="007250DE">
        <w:rPr>
          <w:rFonts w:ascii="Times" w:hAnsi="Times" w:cs="Times New Roman"/>
          <w:sz w:val="20"/>
          <w:szCs w:val="20"/>
        </w:rPr>
        <w:t>river</w:t>
      </w:r>
      <w:proofErr w:type="gramEnd"/>
      <w:r w:rsidRPr="007250DE">
        <w:rPr>
          <w:rFonts w:ascii="Times" w:hAnsi="Times" w:cs="Times New Roman"/>
          <w:sz w:val="20"/>
          <w:szCs w:val="20"/>
        </w:rPr>
        <w:t xml:space="preserve"> and brought in through the All-American Canal along the Mexican border (the scarce groundwater is brackish). </w:t>
      </w:r>
    </w:p>
    <w:p w14:paraId="0B6EEF7A"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Every winter, between November and March, El Centro bursts into activity as pickers work 12 hours a day to harvest lettuce for $8-10 an hour. The unemployment rate drops by a few percentage points. Then, in March, the harvest moves north to places such as Salinas. In the old days the pickers migrated, but these days they stay and collect unemployment benefits during the summer months. </w:t>
      </w:r>
    </w:p>
    <w:p w14:paraId="39E5C1E9"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Seasonal variations, however, are common to all farming areas. They don't explain </w:t>
      </w:r>
      <w:proofErr w:type="gramStart"/>
      <w:r w:rsidRPr="007250DE">
        <w:rPr>
          <w:rFonts w:ascii="Times" w:hAnsi="Times" w:cs="Times New Roman"/>
          <w:sz w:val="20"/>
          <w:szCs w:val="20"/>
        </w:rPr>
        <w:t>a stubborn</w:t>
      </w:r>
      <w:proofErr w:type="gramEnd"/>
      <w:r w:rsidRPr="007250DE">
        <w:rPr>
          <w:rFonts w:ascii="Times" w:hAnsi="Times" w:cs="Times New Roman"/>
          <w:sz w:val="20"/>
          <w:szCs w:val="20"/>
        </w:rPr>
        <w:t xml:space="preserve"> “baseline” unemployment of about 12% that never goes away, says Mr Duran. He zooms out further in Google Earth to display the single vast conurbation that is El Centro, Calexico and Mexicali, with one tentacle reaching toward Yuma, Arizona, which, at 23.1%, happens to have the second-highest unemployment rate in America after El Centro. Here is the answer, he says, pointing at the map. </w:t>
      </w:r>
    </w:p>
    <w:p w14:paraId="3E4CD007"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El Centro is about 70% Hispanic, and Spanish is the dominant language on the radio and streets. But illegal immigrants from Mexico tend to move through Imperial County and beyond it. The Latinos who remain are mostly dual citizens or green-card holders, who go back and forth across the border with relative ease. </w:t>
      </w:r>
    </w:p>
    <w:p w14:paraId="23D561DB"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Many families live in both places, and many Mexicali mothers carpool to drive their children across the border to schools in El Centro, then recharge at Starbucks and Macy's before driving back to Mexico. A lot of the cars parked at the mall have Mexican </w:t>
      </w:r>
      <w:proofErr w:type="spellStart"/>
      <w:r w:rsidRPr="007250DE">
        <w:rPr>
          <w:rFonts w:ascii="Times" w:hAnsi="Times" w:cs="Times New Roman"/>
          <w:sz w:val="20"/>
          <w:szCs w:val="20"/>
        </w:rPr>
        <w:t>licence</w:t>
      </w:r>
      <w:proofErr w:type="spellEnd"/>
      <w:r w:rsidRPr="007250DE">
        <w:rPr>
          <w:rFonts w:ascii="Times" w:hAnsi="Times" w:cs="Times New Roman"/>
          <w:sz w:val="20"/>
          <w:szCs w:val="20"/>
        </w:rPr>
        <w:t xml:space="preserve">-plates. Timothy Kelly, the boss of the Imperial Valley Economic Development Corporation, estimates there are also some 40,000 to 60,000 people who live in Mexicali but work in El Centro. </w:t>
      </w:r>
    </w:p>
    <w:p w14:paraId="4C17C2B5"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By the same token, there must be people who live in El Centro, at least officially, and work in Mexicali making windscreens and refrigerators. Many of them might nonetheless collect unemployment benefit in El Centro at the same time. “If we added the Mexicali jobs, then we would have a normal unemployment rate,” argues Mr Duran. </w:t>
      </w:r>
    </w:p>
    <w:p w14:paraId="469583C7"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lastRenderedPageBreak/>
        <w:t xml:space="preserve">This explanation seems anecdotally plausible. Francisca German, a manager at One Stop, an agency that tries to help people find jobs, says that, of the 3,000 people or so who come through her door every month, many are “not motivated” to find jobs, but just need proof that they tried. Others, of course, make a genuine effort. </w:t>
      </w:r>
    </w:p>
    <w:p w14:paraId="70ED43F4"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t xml:space="preserve">Mr Kelly in El Centro, meanwhile, does not intend to imply that unemployment fraud explains all of El Centro's problems. Many of its people lack the education and proficiency in English for modern jobs. But Imperial Valley does </w:t>
      </w:r>
      <w:proofErr w:type="gramStart"/>
      <w:r w:rsidRPr="007250DE">
        <w:rPr>
          <w:rFonts w:ascii="Times" w:hAnsi="Times" w:cs="Times New Roman"/>
          <w:sz w:val="20"/>
          <w:szCs w:val="20"/>
        </w:rPr>
        <w:t>shows</w:t>
      </w:r>
      <w:proofErr w:type="gramEnd"/>
      <w:r w:rsidRPr="007250DE">
        <w:rPr>
          <w:rFonts w:ascii="Times" w:hAnsi="Times" w:cs="Times New Roman"/>
          <w:sz w:val="20"/>
          <w:szCs w:val="20"/>
        </w:rPr>
        <w:t xml:space="preserve"> great promise for the green economy. Two companies have set up shop to harvest geothermal energy—photoelectric energy will surely be another runner as the technology improves—and Mr Kelly is inviting others. Biomass projects, involving growing algae on nearby lakes, are another option under consideration. El Centro is likely to stay what it is: neither forsaken nor bustling, but simply on the border. </w:t>
      </w:r>
    </w:p>
    <w:p w14:paraId="5954DF99" w14:textId="77777777" w:rsidR="007250DE" w:rsidRPr="007250DE" w:rsidRDefault="007250DE" w:rsidP="007250DE">
      <w:pPr>
        <w:spacing w:before="100" w:beforeAutospacing="1" w:after="100" w:afterAutospacing="1"/>
        <w:rPr>
          <w:rFonts w:ascii="Times" w:hAnsi="Times" w:cs="Times New Roman"/>
          <w:sz w:val="20"/>
          <w:szCs w:val="20"/>
        </w:rPr>
      </w:pPr>
      <w:r w:rsidRPr="007250DE">
        <w:rPr>
          <w:rFonts w:ascii="Times" w:hAnsi="Times" w:cs="Times New Roman"/>
          <w:sz w:val="20"/>
          <w:szCs w:val="20"/>
        </w:rPr>
        <w:fldChar w:fldCharType="begin"/>
      </w:r>
      <w:r w:rsidRPr="007250DE">
        <w:rPr>
          <w:rFonts w:ascii="Times" w:hAnsi="Times" w:cs="Times New Roman"/>
          <w:sz w:val="20"/>
          <w:szCs w:val="20"/>
        </w:rPr>
        <w:instrText xml:space="preserve"> HYPERLINK "http://www.economist.com/printedition/2009-08-22" </w:instrText>
      </w:r>
      <w:r w:rsidRPr="007250DE">
        <w:rPr>
          <w:rFonts w:ascii="Times" w:hAnsi="Times" w:cs="Times New Roman"/>
          <w:sz w:val="20"/>
          <w:szCs w:val="20"/>
        </w:rPr>
      </w:r>
      <w:r w:rsidRPr="007250DE">
        <w:rPr>
          <w:rFonts w:ascii="Times" w:hAnsi="Times" w:cs="Times New Roman"/>
          <w:sz w:val="20"/>
          <w:szCs w:val="20"/>
        </w:rPr>
        <w:fldChar w:fldCharType="separate"/>
      </w:r>
      <w:r w:rsidRPr="007250DE">
        <w:rPr>
          <w:rFonts w:ascii="Times" w:hAnsi="Times" w:cs="Times New Roman"/>
          <w:color w:val="0000FF"/>
          <w:sz w:val="20"/>
          <w:szCs w:val="20"/>
          <w:u w:val="single"/>
        </w:rPr>
        <w:t>From the print edition: United States</w:t>
      </w:r>
      <w:r w:rsidRPr="007250DE">
        <w:rPr>
          <w:rFonts w:ascii="Times" w:hAnsi="Times" w:cs="Times New Roman"/>
          <w:sz w:val="20"/>
          <w:szCs w:val="20"/>
        </w:rPr>
        <w:fldChar w:fldCharType="end"/>
      </w:r>
      <w:r w:rsidRPr="007250DE">
        <w:rPr>
          <w:rFonts w:ascii="Times" w:hAnsi="Times" w:cs="Times New Roman"/>
          <w:sz w:val="20"/>
          <w:szCs w:val="20"/>
        </w:rPr>
        <w:t xml:space="preserve"> </w:t>
      </w:r>
    </w:p>
    <w:p w14:paraId="2812E971" w14:textId="77777777" w:rsidR="007250DE" w:rsidRDefault="007250DE">
      <w:r>
        <w:t xml:space="preserve">Questions: </w:t>
      </w:r>
    </w:p>
    <w:p w14:paraId="78926D5D" w14:textId="77777777" w:rsidR="007250DE" w:rsidRDefault="007250DE"/>
    <w:p w14:paraId="247A7668" w14:textId="77777777" w:rsidR="002F5ACB" w:rsidRDefault="007250DE" w:rsidP="007250DE">
      <w:pPr>
        <w:pStyle w:val="ListParagraph"/>
        <w:numPr>
          <w:ilvl w:val="0"/>
          <w:numId w:val="1"/>
        </w:numPr>
      </w:pPr>
      <w:r>
        <w:t>What types of unemployment are mentioned/described in the article?</w:t>
      </w:r>
    </w:p>
    <w:p w14:paraId="091D43BC" w14:textId="77777777" w:rsidR="007250DE" w:rsidRDefault="007250DE" w:rsidP="007250DE">
      <w:pPr>
        <w:pStyle w:val="ListParagraph"/>
        <w:numPr>
          <w:ilvl w:val="0"/>
          <w:numId w:val="1"/>
        </w:numPr>
      </w:pPr>
      <w:r>
        <w:t>Explain one possible reason why El Centro has a higher unemployment rate than the national average.</w:t>
      </w:r>
    </w:p>
    <w:sectPr w:rsidR="007250DE"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726B4"/>
    <w:multiLevelType w:val="hybridMultilevel"/>
    <w:tmpl w:val="E436A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0DE"/>
    <w:rsid w:val="002F5ACB"/>
    <w:rsid w:val="004817EA"/>
    <w:rsid w:val="007250DE"/>
    <w:rsid w:val="00DB2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7748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50DE"/>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7250DE"/>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7250DE"/>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0DE"/>
    <w:rPr>
      <w:rFonts w:ascii="Times" w:hAnsi="Times"/>
      <w:b/>
      <w:bCs/>
      <w:kern w:val="36"/>
      <w:sz w:val="48"/>
      <w:szCs w:val="48"/>
    </w:rPr>
  </w:style>
  <w:style w:type="character" w:customStyle="1" w:styleId="Heading2Char">
    <w:name w:val="Heading 2 Char"/>
    <w:basedOn w:val="DefaultParagraphFont"/>
    <w:link w:val="Heading2"/>
    <w:uiPriority w:val="9"/>
    <w:rsid w:val="007250DE"/>
    <w:rPr>
      <w:rFonts w:ascii="Times" w:hAnsi="Times"/>
      <w:b/>
      <w:bCs/>
      <w:sz w:val="36"/>
      <w:szCs w:val="36"/>
    </w:rPr>
  </w:style>
  <w:style w:type="character" w:customStyle="1" w:styleId="Heading3Char">
    <w:name w:val="Heading 3 Char"/>
    <w:basedOn w:val="DefaultParagraphFont"/>
    <w:link w:val="Heading3"/>
    <w:uiPriority w:val="9"/>
    <w:rsid w:val="007250DE"/>
    <w:rPr>
      <w:rFonts w:ascii="Times" w:hAnsi="Times"/>
      <w:b/>
      <w:bCs/>
      <w:sz w:val="27"/>
      <w:szCs w:val="27"/>
    </w:rPr>
  </w:style>
  <w:style w:type="character" w:customStyle="1" w:styleId="location">
    <w:name w:val="location"/>
    <w:basedOn w:val="DefaultParagraphFont"/>
    <w:rsid w:val="007250DE"/>
  </w:style>
  <w:style w:type="character" w:styleId="Hyperlink">
    <w:name w:val="Hyperlink"/>
    <w:basedOn w:val="DefaultParagraphFont"/>
    <w:uiPriority w:val="99"/>
    <w:semiHidden/>
    <w:unhideWhenUsed/>
    <w:rsid w:val="007250DE"/>
    <w:rPr>
      <w:color w:val="0000FF"/>
      <w:u w:val="single"/>
    </w:rPr>
  </w:style>
  <w:style w:type="paragraph" w:styleId="NormalWeb">
    <w:name w:val="Normal (Web)"/>
    <w:basedOn w:val="Normal"/>
    <w:uiPriority w:val="99"/>
    <w:semiHidden/>
    <w:unhideWhenUsed/>
    <w:rsid w:val="007250DE"/>
    <w:pPr>
      <w:spacing w:before="100" w:beforeAutospacing="1" w:after="100" w:afterAutospacing="1"/>
    </w:pPr>
    <w:rPr>
      <w:rFonts w:ascii="Times" w:hAnsi="Times" w:cs="Times New Roman"/>
      <w:sz w:val="20"/>
      <w:szCs w:val="20"/>
    </w:rPr>
  </w:style>
  <w:style w:type="paragraph" w:customStyle="1" w:styleId="ec-article-info">
    <w:name w:val="ec-article-info"/>
    <w:basedOn w:val="Normal"/>
    <w:rsid w:val="007250DE"/>
    <w:pPr>
      <w:spacing w:before="100" w:beforeAutospacing="1" w:after="100" w:afterAutospacing="1"/>
    </w:pPr>
    <w:rPr>
      <w:rFonts w:ascii="Times" w:hAnsi="Times"/>
      <w:sz w:val="20"/>
      <w:szCs w:val="20"/>
    </w:rPr>
  </w:style>
  <w:style w:type="paragraph" w:styleId="BalloonText">
    <w:name w:val="Balloon Text"/>
    <w:basedOn w:val="Normal"/>
    <w:link w:val="BalloonTextChar"/>
    <w:uiPriority w:val="99"/>
    <w:semiHidden/>
    <w:unhideWhenUsed/>
    <w:rsid w:val="007250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250DE"/>
    <w:rPr>
      <w:rFonts w:ascii="Lucida Grande" w:hAnsi="Lucida Grande" w:cs="Lucida Grande"/>
      <w:sz w:val="18"/>
      <w:szCs w:val="18"/>
    </w:rPr>
  </w:style>
  <w:style w:type="paragraph" w:styleId="ListParagraph">
    <w:name w:val="List Paragraph"/>
    <w:basedOn w:val="Normal"/>
    <w:uiPriority w:val="34"/>
    <w:qFormat/>
    <w:rsid w:val="007250D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50DE"/>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7250DE"/>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7250DE"/>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0DE"/>
    <w:rPr>
      <w:rFonts w:ascii="Times" w:hAnsi="Times"/>
      <w:b/>
      <w:bCs/>
      <w:kern w:val="36"/>
      <w:sz w:val="48"/>
      <w:szCs w:val="48"/>
    </w:rPr>
  </w:style>
  <w:style w:type="character" w:customStyle="1" w:styleId="Heading2Char">
    <w:name w:val="Heading 2 Char"/>
    <w:basedOn w:val="DefaultParagraphFont"/>
    <w:link w:val="Heading2"/>
    <w:uiPriority w:val="9"/>
    <w:rsid w:val="007250DE"/>
    <w:rPr>
      <w:rFonts w:ascii="Times" w:hAnsi="Times"/>
      <w:b/>
      <w:bCs/>
      <w:sz w:val="36"/>
      <w:szCs w:val="36"/>
    </w:rPr>
  </w:style>
  <w:style w:type="character" w:customStyle="1" w:styleId="Heading3Char">
    <w:name w:val="Heading 3 Char"/>
    <w:basedOn w:val="DefaultParagraphFont"/>
    <w:link w:val="Heading3"/>
    <w:uiPriority w:val="9"/>
    <w:rsid w:val="007250DE"/>
    <w:rPr>
      <w:rFonts w:ascii="Times" w:hAnsi="Times"/>
      <w:b/>
      <w:bCs/>
      <w:sz w:val="27"/>
      <w:szCs w:val="27"/>
    </w:rPr>
  </w:style>
  <w:style w:type="character" w:customStyle="1" w:styleId="location">
    <w:name w:val="location"/>
    <w:basedOn w:val="DefaultParagraphFont"/>
    <w:rsid w:val="007250DE"/>
  </w:style>
  <w:style w:type="character" w:styleId="Hyperlink">
    <w:name w:val="Hyperlink"/>
    <w:basedOn w:val="DefaultParagraphFont"/>
    <w:uiPriority w:val="99"/>
    <w:semiHidden/>
    <w:unhideWhenUsed/>
    <w:rsid w:val="007250DE"/>
    <w:rPr>
      <w:color w:val="0000FF"/>
      <w:u w:val="single"/>
    </w:rPr>
  </w:style>
  <w:style w:type="paragraph" w:styleId="NormalWeb">
    <w:name w:val="Normal (Web)"/>
    <w:basedOn w:val="Normal"/>
    <w:uiPriority w:val="99"/>
    <w:semiHidden/>
    <w:unhideWhenUsed/>
    <w:rsid w:val="007250DE"/>
    <w:pPr>
      <w:spacing w:before="100" w:beforeAutospacing="1" w:after="100" w:afterAutospacing="1"/>
    </w:pPr>
    <w:rPr>
      <w:rFonts w:ascii="Times" w:hAnsi="Times" w:cs="Times New Roman"/>
      <w:sz w:val="20"/>
      <w:szCs w:val="20"/>
    </w:rPr>
  </w:style>
  <w:style w:type="paragraph" w:customStyle="1" w:styleId="ec-article-info">
    <w:name w:val="ec-article-info"/>
    <w:basedOn w:val="Normal"/>
    <w:rsid w:val="007250DE"/>
    <w:pPr>
      <w:spacing w:before="100" w:beforeAutospacing="1" w:after="100" w:afterAutospacing="1"/>
    </w:pPr>
    <w:rPr>
      <w:rFonts w:ascii="Times" w:hAnsi="Times"/>
      <w:sz w:val="20"/>
      <w:szCs w:val="20"/>
    </w:rPr>
  </w:style>
  <w:style w:type="paragraph" w:styleId="BalloonText">
    <w:name w:val="Balloon Text"/>
    <w:basedOn w:val="Normal"/>
    <w:link w:val="BalloonTextChar"/>
    <w:uiPriority w:val="99"/>
    <w:semiHidden/>
    <w:unhideWhenUsed/>
    <w:rsid w:val="007250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250DE"/>
    <w:rPr>
      <w:rFonts w:ascii="Lucida Grande" w:hAnsi="Lucida Grande" w:cs="Lucida Grande"/>
      <w:sz w:val="18"/>
      <w:szCs w:val="18"/>
    </w:rPr>
  </w:style>
  <w:style w:type="paragraph" w:styleId="ListParagraph">
    <w:name w:val="List Paragraph"/>
    <w:basedOn w:val="Normal"/>
    <w:uiPriority w:val="34"/>
    <w:qFormat/>
    <w:rsid w:val="0072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7929">
      <w:bodyDiv w:val="1"/>
      <w:marLeft w:val="0"/>
      <w:marRight w:val="0"/>
      <w:marTop w:val="0"/>
      <w:marBottom w:val="0"/>
      <w:divBdr>
        <w:top w:val="none" w:sz="0" w:space="0" w:color="auto"/>
        <w:left w:val="none" w:sz="0" w:space="0" w:color="auto"/>
        <w:bottom w:val="none" w:sz="0" w:space="0" w:color="auto"/>
        <w:right w:val="none" w:sz="0" w:space="0" w:color="auto"/>
      </w:divBdr>
      <w:divsChild>
        <w:div w:id="788595896">
          <w:marLeft w:val="0"/>
          <w:marRight w:val="0"/>
          <w:marTop w:val="0"/>
          <w:marBottom w:val="0"/>
          <w:divBdr>
            <w:top w:val="none" w:sz="0" w:space="0" w:color="auto"/>
            <w:left w:val="none" w:sz="0" w:space="0" w:color="auto"/>
            <w:bottom w:val="none" w:sz="0" w:space="0" w:color="auto"/>
            <w:right w:val="none" w:sz="0" w:space="0" w:color="auto"/>
          </w:divBdr>
          <w:divsChild>
            <w:div w:id="6878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conomist.com/printedition/2009-08-22"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737</Words>
  <Characters>4206</Characters>
  <Application>Microsoft Macintosh Word</Application>
  <DocSecurity>0</DocSecurity>
  <Lines>35</Lines>
  <Paragraphs>9</Paragraphs>
  <ScaleCrop>false</ScaleCrop>
  <Company>DCS</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2013-06-05T02:03:00Z</dcterms:created>
  <dcterms:modified xsi:type="dcterms:W3CDTF">2013-06-05T02:30:00Z</dcterms:modified>
</cp:coreProperties>
</file>